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B5" w:rsidRPr="004B68F0" w:rsidRDefault="007D68B5" w:rsidP="007D68B5">
      <w:pPr>
        <w:spacing w:line="280" w:lineRule="exact"/>
        <w:ind w:firstLine="709"/>
        <w:jc w:val="both"/>
        <w:rPr>
          <w:b/>
          <w:color w:val="333333"/>
          <w:sz w:val="28"/>
          <w:szCs w:val="28"/>
        </w:rPr>
      </w:pPr>
      <w:proofErr w:type="gramStart"/>
      <w:r w:rsidRPr="004B68F0">
        <w:rPr>
          <w:b/>
          <w:color w:val="333333"/>
          <w:sz w:val="28"/>
          <w:szCs w:val="28"/>
        </w:rPr>
        <w:t>В порядок изъятия у собственника земельного участка из земель сельскохозяйственного назначения в случае его неиспользования по целевому назначению</w:t>
      </w:r>
      <w:proofErr w:type="gramEnd"/>
      <w:r w:rsidRPr="004B68F0">
        <w:rPr>
          <w:b/>
          <w:color w:val="333333"/>
          <w:sz w:val="28"/>
          <w:szCs w:val="28"/>
        </w:rPr>
        <w:t xml:space="preserve"> внесены изменения</w:t>
      </w:r>
    </w:p>
    <w:p w:rsidR="007D68B5" w:rsidRPr="004B68F0" w:rsidRDefault="007D68B5" w:rsidP="007D68B5">
      <w:pPr>
        <w:spacing w:line="280" w:lineRule="exact"/>
        <w:ind w:firstLine="709"/>
        <w:jc w:val="both"/>
        <w:rPr>
          <w:b/>
          <w:color w:val="333333"/>
          <w:sz w:val="28"/>
          <w:szCs w:val="28"/>
        </w:rPr>
      </w:pPr>
      <w:r w:rsidRPr="004B68F0">
        <w:rPr>
          <w:b/>
          <w:color w:val="333333"/>
          <w:sz w:val="28"/>
          <w:szCs w:val="28"/>
        </w:rPr>
        <w:t xml:space="preserve"> </w:t>
      </w:r>
    </w:p>
    <w:p w:rsidR="007D68B5" w:rsidRPr="004B68F0" w:rsidRDefault="007D68B5" w:rsidP="007D68B5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В соответствии с Федеральным законом от 05.12.2022 N 507-ФЗ внесены изменения Федеральный закон "Об обороте земель сельскохозяйственного назначения" и отдельные законодательные акты Российской Федерации"</w:t>
      </w:r>
    </w:p>
    <w:p w:rsidR="007D68B5" w:rsidRPr="004B68F0" w:rsidRDefault="007D68B5" w:rsidP="007D68B5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Федеральным законом от 24.07.2002 № 101-ФЗ "Об обороте земель сельскохозяйственного назначения" предусмотрена возможность изъятия земельного участка в случае его неиспользования по целевому назначению в течение трех и более лет к моменту осуществления федерального государственного земельного контроля (надзора);</w:t>
      </w:r>
    </w:p>
    <w:p w:rsidR="007D68B5" w:rsidRPr="004B68F0" w:rsidRDefault="007D68B5" w:rsidP="007D68B5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Также указанным Федеральным законом введён запрет на переход, прекращение права собственности на земельный участок из земель сельскохозяйственного назначения в случае его неиспользования по целевому назначению или использования с нарушением законодательства РФ, а также на передачу такого участка в ипотеку.</w:t>
      </w:r>
    </w:p>
    <w:p w:rsidR="007D68B5" w:rsidRPr="004B68F0" w:rsidRDefault="007D68B5" w:rsidP="007D68B5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Так, при выявлении нарушений в ЕГРН вносится запись о невозможности государственной регистрации перехода, прекращения права собственности на земельный участок и ипотеки как обременения на такой участок, за исключением случаев перехода права собственности в порядке универсального правопреемства.</w:t>
      </w:r>
    </w:p>
    <w:p w:rsidR="007D68B5" w:rsidRPr="004B68F0" w:rsidRDefault="007D68B5" w:rsidP="007D68B5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 xml:space="preserve">В случае </w:t>
      </w:r>
      <w:proofErr w:type="spellStart"/>
      <w:r w:rsidRPr="004B68F0">
        <w:rPr>
          <w:color w:val="333333"/>
          <w:sz w:val="28"/>
          <w:szCs w:val="28"/>
        </w:rPr>
        <w:t>неустранения</w:t>
      </w:r>
      <w:proofErr w:type="spellEnd"/>
      <w:r w:rsidRPr="004B68F0">
        <w:rPr>
          <w:color w:val="333333"/>
          <w:sz w:val="28"/>
          <w:szCs w:val="28"/>
        </w:rPr>
        <w:t xml:space="preserve"> выявленных нарушений в срок, установленный в предписании, выданном уполномоченным органом, в отношении такого земельного участка (посредством внесения в ЕГРН соответствующей записи) запрещается совершение любых сделок до завершения рассмотрения судом дела об изъятии земельного участка.</w:t>
      </w:r>
    </w:p>
    <w:p w:rsidR="007D68B5" w:rsidRPr="004B68F0" w:rsidRDefault="007D68B5" w:rsidP="007D68B5">
      <w:pPr>
        <w:spacing w:line="280" w:lineRule="exact"/>
        <w:ind w:firstLine="709"/>
        <w:jc w:val="both"/>
        <w:rPr>
          <w:sz w:val="28"/>
          <w:szCs w:val="28"/>
        </w:rPr>
      </w:pPr>
      <w:r w:rsidRPr="004B68F0">
        <w:rPr>
          <w:color w:val="333333"/>
          <w:sz w:val="28"/>
          <w:szCs w:val="28"/>
        </w:rPr>
        <w:t>Федеральный закон вступил в силу с 5 декабря 2022 года.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B5"/>
    <w:rsid w:val="00083E84"/>
    <w:rsid w:val="006E042F"/>
    <w:rsid w:val="007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2022-12-27T07:56:00Z</dcterms:created>
  <dcterms:modified xsi:type="dcterms:W3CDTF">2022-12-27T07:57:00Z</dcterms:modified>
</cp:coreProperties>
</file>