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B9" w:rsidRDefault="00152AB9" w:rsidP="00152AB9">
      <w:pPr>
        <w:autoSpaceDE w:val="0"/>
        <w:autoSpaceDN w:val="0"/>
        <w:adjustRightInd w:val="0"/>
        <w:jc w:val="both"/>
        <w:outlineLvl w:val="0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152AB9" w:rsidRDefault="00152AB9" w:rsidP="00152A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</w:t>
      </w:r>
      <w:r>
        <w:rPr>
          <w:rFonts w:ascii="Times New Roman" w:hAnsi="Times New Roman" w:cs="Times New Roman"/>
        </w:rPr>
        <w:t xml:space="preserve">актера  </w:t>
      </w:r>
    </w:p>
    <w:p w:rsidR="00152AB9" w:rsidRDefault="00152AB9" w:rsidP="00152A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Майоровой Ларисы Викторовны, директора МБУК «Нижнезалегощенский сельский дом культуры </w:t>
      </w:r>
      <w:r>
        <w:rPr>
          <w:rFonts w:ascii="Times New Roman" w:hAnsi="Times New Roman" w:cs="Times New Roman"/>
        </w:rPr>
        <w:t xml:space="preserve"> Залегощенского района Орловской области</w:t>
      </w:r>
      <w:r>
        <w:rPr>
          <w:rFonts w:ascii="Times New Roman" w:hAnsi="Times New Roman" w:cs="Times New Roman"/>
        </w:rPr>
        <w:t>»</w:t>
      </w:r>
    </w:p>
    <w:p w:rsidR="00152AB9" w:rsidRDefault="00152AB9" w:rsidP="00152A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  г. по 31 декабря 2019</w:t>
      </w:r>
      <w:r>
        <w:rPr>
          <w:rFonts w:ascii="Times New Roman" w:hAnsi="Times New Roman" w:cs="Times New Roman"/>
        </w:rPr>
        <w:t xml:space="preserve">  г.</w:t>
      </w:r>
    </w:p>
    <w:p w:rsidR="00152AB9" w:rsidRDefault="00152AB9" w:rsidP="00152AB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2"/>
        <w:gridCol w:w="1471"/>
        <w:gridCol w:w="1064"/>
        <w:gridCol w:w="1434"/>
        <w:gridCol w:w="1486"/>
        <w:gridCol w:w="1471"/>
        <w:gridCol w:w="992"/>
        <w:gridCol w:w="1434"/>
        <w:gridCol w:w="2198"/>
      </w:tblGrid>
      <w:tr w:rsidR="00152AB9" w:rsidTr="00152AB9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лиц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Декларированный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годовой доход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  2018   г.  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(руб.)    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имущества, </w:t>
            </w:r>
            <w:proofErr w:type="gramStart"/>
            <w:r>
              <w:t>находящихся</w:t>
            </w:r>
            <w:proofErr w:type="gramEnd"/>
            <w:r>
              <w:t xml:space="preserve">  в    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proofErr w:type="gramStart"/>
            <w:r>
              <w:t>пользовании</w:t>
            </w:r>
            <w:proofErr w:type="gramEnd"/>
            <w:r>
              <w:t xml:space="preserve">          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152AB9" w:rsidTr="00152AB9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B9" w:rsidRDefault="00152AB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B9" w:rsidRDefault="00152AB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страна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транспортные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страна  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AB9" w:rsidRDefault="00152AB9"/>
        </w:tc>
      </w:tr>
      <w:tr w:rsidR="00152AB9" w:rsidTr="00152AB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Майорова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Лариса</w:t>
            </w: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Викторвона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2AB9" w:rsidRDefault="00152AB9">
            <w:pPr>
              <w:jc w:val="both"/>
            </w:pPr>
            <w:r>
              <w:t>428671,17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AB9" w:rsidRPr="00AA7279" w:rsidRDefault="00152AB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</w:t>
            </w:r>
            <w:r w:rsidR="00AA7279">
              <w:t xml:space="preserve">автомобиль </w:t>
            </w:r>
            <w:r w:rsidR="00AA7279">
              <w:rPr>
                <w:lang w:val="en-US"/>
              </w:rPr>
              <w:t>LADA KALINA</w:t>
            </w: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52AB9" w:rsidRDefault="0015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152AB9" w:rsidRDefault="00152AB9" w:rsidP="00152AB9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152AB9" w:rsidRDefault="00152AB9" w:rsidP="00152AB9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</w:t>
      </w: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152AB9" w:rsidRDefault="00152AB9" w:rsidP="00152AB9">
      <w:pPr>
        <w:jc w:val="both"/>
      </w:pPr>
    </w:p>
    <w:p w:rsidR="00F83165" w:rsidRDefault="00F83165"/>
    <w:sectPr w:rsidR="00F83165" w:rsidSect="00152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B9"/>
    <w:rsid w:val="00152AB9"/>
    <w:rsid w:val="00AA7279"/>
    <w:rsid w:val="00F8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2020-03-31T08:30:00Z</dcterms:created>
  <dcterms:modified xsi:type="dcterms:W3CDTF">2020-03-31T08:45:00Z</dcterms:modified>
</cp:coreProperties>
</file>