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DC" w:rsidRDefault="00D407DC" w:rsidP="00D40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</w:t>
      </w:r>
      <w:bookmarkStart w:id="0" w:name="_GoBack"/>
      <w:bookmarkEnd w:id="0"/>
    </w:p>
    <w:p w:rsidR="00D407DC" w:rsidRDefault="00D407DC" w:rsidP="00D40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407DC" w:rsidRDefault="00D407DC" w:rsidP="00D4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«Управлением градостроительства, архитектуры и землеустройства Орловской (далее – Управление) принят приказ от 04.10..2021 № 01-22/72 «О подготовке проектов о внесении изменений в Генеральный план и Правила землепользования и застройки Нижнезалегощенского сельского поселения Залегощенского района Орловской области» в целях приведения состава и содержания документов территориального планирования и градостроительного зонирования в соответствие с требованиями действующего законодательства в сфере градостроительства, а также обеспечения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достижения установленных показателей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 января 2017 года № 147-р.</w:t>
      </w:r>
    </w:p>
    <w:p w:rsidR="00D407DC" w:rsidRDefault="00D407DC" w:rsidP="00D4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о внесении изменений в Генеральный план и Правила землепользования и застройки Нижнезалегощенского сельского поселения Залегощенского района Орловской области направляются в Управление градостроительства, архитектуры и землеустройства Орловской области по адресу: 302021, г. Орел, пл. Ленина, д. 1, в письменной форме и в объеме, необходимом и достаточном для рассмотрения предложений по существу в срок до 30 декабря 2021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>. Направленные материалы возврату не подлежат.</w:t>
      </w:r>
    </w:p>
    <w:p w:rsidR="00D407DC" w:rsidRDefault="00D407DC" w:rsidP="00D4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должны быть адресованы на имя начальника Управления градостроительства, архитектуры и землеустройства Орловской области, а также должны иметь подпись, расшифровку подписи, указание точного адреса, контактный телефон. Предложения, не отвечающие требованиям, указанным </w:t>
      </w:r>
      <w:r>
        <w:rPr>
          <w:rFonts w:ascii="Times New Roman" w:hAnsi="Times New Roman" w:cs="Times New Roman"/>
          <w:sz w:val="26"/>
          <w:szCs w:val="26"/>
        </w:rPr>
        <w:br/>
        <w:t>в настоящем пункте, а также предложения, не имеющие отношения к подготовке проектов о внесении изменений в Генеральный план и Правила землепользования и застройки Нижнезалегощенского сельского поселения Залегощенского района Орловской области, не рассматриваются».</w:t>
      </w:r>
    </w:p>
    <w:p w:rsidR="00D407DC" w:rsidRDefault="00D407DC" w:rsidP="00D407DC">
      <w:pPr>
        <w:spacing w:after="0" w:line="240" w:lineRule="auto"/>
        <w:rPr>
          <w:sz w:val="26"/>
          <w:szCs w:val="26"/>
        </w:rPr>
      </w:pPr>
    </w:p>
    <w:p w:rsidR="009F1606" w:rsidRDefault="009F1606"/>
    <w:sectPr w:rsidR="009F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DC"/>
    <w:rsid w:val="009F1606"/>
    <w:rsid w:val="00D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2021-10-27T11:56:00Z</cp:lastPrinted>
  <dcterms:created xsi:type="dcterms:W3CDTF">2021-10-27T11:56:00Z</dcterms:created>
  <dcterms:modified xsi:type="dcterms:W3CDTF">2021-10-27T12:09:00Z</dcterms:modified>
</cp:coreProperties>
</file>