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2A" w:rsidRPr="004A3E2A" w:rsidRDefault="004A3E2A" w:rsidP="004A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4A3E2A" w:rsidRPr="004A3E2A" w:rsidRDefault="004A3E2A" w:rsidP="004A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ОБЛАСТЬ</w:t>
      </w:r>
    </w:p>
    <w:p w:rsidR="004A3E2A" w:rsidRPr="004A3E2A" w:rsidRDefault="004A3E2A" w:rsidP="004A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ЗАЛЕГОЩЕНСКИЙ РАЙОН</w:t>
      </w:r>
    </w:p>
    <w:p w:rsidR="004A3E2A" w:rsidRPr="004A3E2A" w:rsidRDefault="004A3E2A" w:rsidP="004A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E2A" w:rsidRPr="004A3E2A" w:rsidRDefault="004A3E2A" w:rsidP="004A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НИЖНЕЗАЛЕГОЩЕНСКИЙ</w:t>
      </w:r>
    </w:p>
    <w:p w:rsidR="004A3E2A" w:rsidRPr="004A3E2A" w:rsidRDefault="004A3E2A" w:rsidP="004A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СЕЛЬСКИЙ  СОВЕТ  НАРОДНЫХ  ДЕПУТАТОВ</w:t>
      </w:r>
    </w:p>
    <w:p w:rsidR="004A3E2A" w:rsidRPr="004A3E2A" w:rsidRDefault="004A3E2A" w:rsidP="004A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E2A" w:rsidRPr="004A3E2A" w:rsidRDefault="004A3E2A" w:rsidP="004A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A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4A3E2A" w:rsidRPr="004A3E2A" w:rsidRDefault="004A3E2A" w:rsidP="004A3E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E2A" w:rsidRPr="004A3E2A" w:rsidRDefault="004A3E2A" w:rsidP="004A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ноября    2022</w:t>
      </w:r>
      <w:r w:rsidRPr="004A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</w:t>
      </w:r>
      <w:r w:rsidR="0039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35</w:t>
      </w:r>
    </w:p>
    <w:p w:rsidR="004A3E2A" w:rsidRPr="004A3E2A" w:rsidRDefault="004A3E2A" w:rsidP="004A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Васильевка </w:t>
      </w:r>
    </w:p>
    <w:p w:rsidR="004A3E2A" w:rsidRPr="004A3E2A" w:rsidRDefault="004A3E2A" w:rsidP="004A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E2A" w:rsidRPr="004A3E2A" w:rsidRDefault="004A3E2A" w:rsidP="004A3E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отмене решения  №112 от 21.05</w:t>
      </w:r>
      <w:r w:rsidRPr="004A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.2015 года</w:t>
      </w:r>
    </w:p>
    <w:p w:rsidR="004A3E2A" w:rsidRDefault="004A3E2A" w:rsidP="004A3E2A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«О Порядке предоставления в собственность граждан земельных участков из земель, находящихся в муниципальной собственности  Нижнезалегощенского сельского поселения Залегощенского района  Орловской области, и земельных участков из земель,  государственная собственность на которые не разграничена в Нижнезалегощенском сельском поселении Залегощенского района Орловской области для индивидуального жилищного строительства.</w:t>
      </w:r>
    </w:p>
    <w:bookmarkEnd w:id="0"/>
    <w:p w:rsidR="004A3E2A" w:rsidRDefault="004A3E2A" w:rsidP="004A3E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E2A" w:rsidRDefault="004A3E2A" w:rsidP="004A3E2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 соответствии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Федеральным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 законам </w:t>
      </w:r>
      <w:r w:rsidRPr="008966B1">
        <w:rPr>
          <w:rFonts w:ascii="Arial" w:eastAsia="Times New Roman" w:hAnsi="Arial" w:cs="Arial"/>
          <w:sz w:val="28"/>
          <w:szCs w:val="28"/>
          <w:lang w:eastAsia="ru-RU"/>
        </w:rPr>
        <w:t xml:space="preserve"> от 06 октября 2003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года</w:t>
      </w:r>
    </w:p>
    <w:p w:rsidR="004A3E2A" w:rsidRPr="004A3E2A" w:rsidRDefault="004A3E2A" w:rsidP="004A3E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6B1">
        <w:rPr>
          <w:rFonts w:ascii="Arial" w:eastAsia="Times New Roman" w:hAnsi="Arial" w:cs="Arial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</w:t>
      </w:r>
      <w:r>
        <w:rPr>
          <w:rFonts w:ascii="Arial" w:eastAsia="Times New Roman" w:hAnsi="Arial" w:cs="Arial"/>
          <w:sz w:val="28"/>
          <w:szCs w:val="28"/>
          <w:lang w:eastAsia="ru-RU"/>
        </w:rPr>
        <w:t>ийской Федерации»</w:t>
      </w:r>
      <w:r w:rsidRPr="008966B1">
        <w:rPr>
          <w:rFonts w:ascii="Arial" w:eastAsia="Times New Roman" w:hAnsi="Arial" w:cs="Arial"/>
          <w:color w:val="3C3C3C"/>
          <w:spacing w:val="1"/>
          <w:sz w:val="28"/>
          <w:szCs w:val="28"/>
          <w:lang w:eastAsia="ru-RU"/>
        </w:rPr>
        <w:t>, Уставом Нижнезалегощенского сельского поселения, в целях поддержания нормативной правовой базы в актуальном состоянии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3E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A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Нижнезалегощенский  сельский Совет народных депутатов  </w:t>
      </w:r>
      <w:r w:rsidRPr="004A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r w:rsidRPr="004A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E2A" w:rsidRPr="004A3E2A" w:rsidRDefault="004A3E2A" w:rsidP="004A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E2A" w:rsidRPr="004A3E2A" w:rsidRDefault="004A3E2A" w:rsidP="004A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E2A" w:rsidRPr="004A3E2A" w:rsidRDefault="004A3E2A" w:rsidP="004A3E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E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A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Отменить решение  №112 от 21.05</w:t>
      </w:r>
      <w:r w:rsidRPr="004A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.2015 года</w:t>
      </w:r>
    </w:p>
    <w:p w:rsidR="004A3E2A" w:rsidRDefault="004A3E2A" w:rsidP="004A3E2A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«О Порядке предоставления в собственность граждан земельных участков из земель, находящихся в муниципальной собственности  Нижнезалегощенского сельского поселения Залегощенского района  Орловской области, и земельных участков из земель,  государственная собственность на которые не разграничена в Нижнезалегощенском сельском поселении Залегощенского района Орловской области для индивидуального жилищного строительства.</w:t>
      </w:r>
    </w:p>
    <w:p w:rsidR="004A3E2A" w:rsidRDefault="004A3E2A" w:rsidP="004A3E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E2A" w:rsidRPr="004A3E2A" w:rsidRDefault="004A3E2A" w:rsidP="004A3E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2.Настоящее решение всту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пает в силу со дня его официального  подписания и опубликования.</w:t>
      </w:r>
    </w:p>
    <w:p w:rsidR="004A3E2A" w:rsidRPr="004A3E2A" w:rsidRDefault="004A3E2A" w:rsidP="004A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E2A" w:rsidRPr="004A3E2A" w:rsidRDefault="004A3E2A" w:rsidP="004A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E2A" w:rsidRPr="004A3E2A" w:rsidRDefault="004A3E2A" w:rsidP="004A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E2A" w:rsidRPr="004A3E2A" w:rsidRDefault="004A3E2A" w:rsidP="004A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</w:t>
      </w:r>
      <w:proofErr w:type="spellStart"/>
      <w:r w:rsidRPr="004A3E2A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А.Ф.Красницкий</w:t>
      </w:r>
      <w:proofErr w:type="spellEnd"/>
    </w:p>
    <w:p w:rsidR="00083E84" w:rsidRDefault="00083E84"/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2A"/>
    <w:rsid w:val="00083E84"/>
    <w:rsid w:val="00393586"/>
    <w:rsid w:val="004A3E2A"/>
    <w:rsid w:val="006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A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A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2022-11-24T12:13:00Z</cp:lastPrinted>
  <dcterms:created xsi:type="dcterms:W3CDTF">2022-11-24T12:09:00Z</dcterms:created>
  <dcterms:modified xsi:type="dcterms:W3CDTF">2022-11-28T06:40:00Z</dcterms:modified>
</cp:coreProperties>
</file>