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98" w:rsidRPr="005A1EE6" w:rsidRDefault="00772B98" w:rsidP="005A1EE6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bookmarkStart w:id="0" w:name="_GoBack"/>
      <w:bookmarkEnd w:id="0"/>
    </w:p>
    <w:p w:rsidR="00772B98" w:rsidRDefault="00772B98" w:rsidP="00EC6B5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72B98" w:rsidRDefault="00772B98" w:rsidP="00EC6B5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772B98" w:rsidRDefault="00772B98" w:rsidP="00EC6B5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ОРЛОВСКАЯ ОБЛАСТЬ</w:t>
      </w:r>
    </w:p>
    <w:p w:rsidR="00772B98" w:rsidRDefault="00772B98" w:rsidP="00EC6B5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ЗАЛЕГОЩЕНСКИЙ РАЙОН</w:t>
      </w:r>
    </w:p>
    <w:p w:rsidR="00772B98" w:rsidRDefault="00772B98" w:rsidP="00EC6B5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НИЖНЕЗАЛЕГОЩЕНСКИЙ  СЕЛЬСКИЙ СОВЕТ</w:t>
      </w:r>
    </w:p>
    <w:p w:rsidR="00772B98" w:rsidRDefault="00772B98" w:rsidP="005E5FA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НАРОДНЫХ ДЕПУТАТОВ</w:t>
      </w:r>
    </w:p>
    <w:p w:rsidR="00772B98" w:rsidRDefault="00772B98" w:rsidP="005E5FA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72B98" w:rsidRDefault="00772B98" w:rsidP="005E5FA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72B98" w:rsidRDefault="00772B98" w:rsidP="005E5FA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72B98" w:rsidRDefault="00772B98" w:rsidP="00EC6B5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772B98" w:rsidRDefault="00C67EBA" w:rsidP="00444F5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10 июля </w:t>
      </w:r>
      <w:smartTag w:uri="urn:schemas-microsoft-com:office:smarttags" w:element="metricconverter">
        <w:smartTagPr>
          <w:attr w:name="ProductID" w:val="2020 г"/>
        </w:smartTagPr>
        <w:r w:rsidR="00772B98" w:rsidRPr="00444F59">
          <w:rPr>
            <w:bCs/>
            <w:sz w:val="28"/>
            <w:szCs w:val="28"/>
          </w:rPr>
          <w:t>20</w:t>
        </w:r>
        <w:r w:rsidR="00772B98">
          <w:rPr>
            <w:bCs/>
            <w:sz w:val="28"/>
            <w:szCs w:val="28"/>
          </w:rPr>
          <w:t>20</w:t>
        </w:r>
        <w:r w:rsidR="00772B98" w:rsidRPr="00444F59">
          <w:rPr>
            <w:bCs/>
            <w:sz w:val="28"/>
            <w:szCs w:val="28"/>
          </w:rPr>
          <w:t xml:space="preserve"> г</w:t>
        </w:r>
      </w:smartTag>
      <w:r w:rsidR="00772B98">
        <w:rPr>
          <w:b/>
          <w:bCs/>
          <w:sz w:val="28"/>
          <w:szCs w:val="28"/>
        </w:rPr>
        <w:t xml:space="preserve">.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№ 124</w:t>
      </w:r>
    </w:p>
    <w:p w:rsidR="00772B98" w:rsidRPr="00444F59" w:rsidRDefault="00772B98" w:rsidP="00444F5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д. Васильевка</w:t>
      </w:r>
    </w:p>
    <w:p w:rsidR="00772B98" w:rsidRDefault="00772B98" w:rsidP="00EC6B5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72B98" w:rsidRDefault="00772B98" w:rsidP="00EC6B5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и дополнений в решение Нижнезалегощенского сельского поселения «Об утверждении Положения </w:t>
      </w:r>
    </w:p>
    <w:p w:rsidR="00772B98" w:rsidRDefault="00772B98" w:rsidP="00EC6B5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размерах и условиях оплаты труда лиц, замещающих должности муниципальной службы в органах местного самоуправления Нижнезалегощенского  сельского поселения </w:t>
      </w:r>
    </w:p>
    <w:p w:rsidR="00772B98" w:rsidRDefault="00772B98" w:rsidP="00EC6B5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Залегощенского района Орловской области»  от 27 декабря 2019 года №119</w:t>
      </w:r>
    </w:p>
    <w:p w:rsidR="00772B98" w:rsidRDefault="00772B98" w:rsidP="00EC6B5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772B98" w:rsidRDefault="00772B98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 В целях приведения муниципального правового акта  в соответствие действующему законодательству  Нижнезалегощенский  сельский Совет народных депутатов </w:t>
      </w:r>
    </w:p>
    <w:p w:rsidR="00772B98" w:rsidRPr="00EA6682" w:rsidRDefault="00772B98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72B98" w:rsidRPr="00EA6682" w:rsidRDefault="00772B98" w:rsidP="002C197D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EA6682">
        <w:rPr>
          <w:sz w:val="28"/>
          <w:szCs w:val="28"/>
        </w:rPr>
        <w:t xml:space="preserve">1. Внести в приложение к решению от 27 декабря 2019 года 3119 </w:t>
      </w:r>
      <w:r w:rsidRPr="00EA6682">
        <w:rPr>
          <w:bCs/>
          <w:sz w:val="28"/>
          <w:szCs w:val="28"/>
        </w:rPr>
        <w:t>«Об утверждении Положения о размерах и условиях оплаты труда лиц, замещающих должности муниципальной службы в органах местного самоуправления Нижнезалегощенского  сельского поселения Залегощенского района Орловской области» следующие изменении и дополнения:</w:t>
      </w:r>
    </w:p>
    <w:p w:rsidR="00772B98" w:rsidRPr="00EA6682" w:rsidRDefault="00772B98" w:rsidP="00DA0389">
      <w:pPr>
        <w:pStyle w:val="a3"/>
        <w:rPr>
          <w:bCs/>
          <w:sz w:val="28"/>
          <w:szCs w:val="28"/>
        </w:rPr>
      </w:pPr>
      <w:r w:rsidRPr="00EA6682">
        <w:rPr>
          <w:bCs/>
          <w:sz w:val="28"/>
          <w:szCs w:val="28"/>
        </w:rPr>
        <w:t>1) часть 1.4  главы 1 раздела 2 «Денежное содержание лиц, замещающих должности муниципальной службы» изложить в следующей редакции:</w:t>
      </w:r>
    </w:p>
    <w:p w:rsidR="00772B98" w:rsidRPr="00EA6682" w:rsidRDefault="00772B98" w:rsidP="002C197D">
      <w:pPr>
        <w:pStyle w:val="a3"/>
        <w:spacing w:before="0" w:beforeAutospacing="0" w:after="0" w:afterAutospacing="0"/>
        <w:rPr>
          <w:sz w:val="28"/>
          <w:szCs w:val="28"/>
        </w:rPr>
      </w:pPr>
      <w:r w:rsidRPr="00EA6682">
        <w:rPr>
          <w:bCs/>
          <w:sz w:val="28"/>
          <w:szCs w:val="28"/>
        </w:rPr>
        <w:t xml:space="preserve">« </w:t>
      </w:r>
      <w:r w:rsidRPr="00EA6682">
        <w:rPr>
          <w:sz w:val="28"/>
          <w:szCs w:val="28"/>
        </w:rPr>
        <w:t>1.4. Ежемесячная надбавка к должностному окладу за особые условия муниципальной службы выплачивается муниципальным служащим, замещающими должности муниципальной службы в размерах:</w:t>
      </w:r>
    </w:p>
    <w:p w:rsidR="00772B98" w:rsidRPr="00EA6682" w:rsidRDefault="00772B98" w:rsidP="002C197D">
      <w:pPr>
        <w:pStyle w:val="a3"/>
        <w:spacing w:before="0" w:beforeAutospacing="0" w:after="0" w:afterAutospacing="0"/>
        <w:rPr>
          <w:sz w:val="28"/>
          <w:szCs w:val="28"/>
        </w:rPr>
      </w:pPr>
      <w:r w:rsidRPr="00EA6682">
        <w:rPr>
          <w:sz w:val="28"/>
          <w:szCs w:val="28"/>
        </w:rPr>
        <w:t>- старшие должности – в размере 150 процентов должностного оклада»;</w:t>
      </w:r>
    </w:p>
    <w:p w:rsidR="00772B98" w:rsidRDefault="00772B98" w:rsidP="002C197D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в части 1.4  главы 1 раздела </w:t>
      </w:r>
      <w:r w:rsidRPr="002C197D">
        <w:rPr>
          <w:bCs/>
          <w:sz w:val="28"/>
          <w:szCs w:val="28"/>
        </w:rPr>
        <w:t>2 «Денежное содержание лиц, замещающих должности муниципальной службы»</w:t>
      </w:r>
      <w:r>
        <w:rPr>
          <w:bCs/>
          <w:sz w:val="28"/>
          <w:szCs w:val="28"/>
        </w:rPr>
        <w:t xml:space="preserve"> абзацы второй, третий и четвертый исключить;</w:t>
      </w:r>
    </w:p>
    <w:p w:rsidR="00772B98" w:rsidRDefault="00772B98" w:rsidP="002C197D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772B98" w:rsidRDefault="00772B98" w:rsidP="002C197D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3) подпункт 2.1.4 пункта 2.1 главы 2  раздела 2 изложить в следующей редакции</w:t>
      </w:r>
    </w:p>
    <w:p w:rsidR="00772B98" w:rsidRPr="00EA6682" w:rsidRDefault="00772B98" w:rsidP="004045B5">
      <w:pPr>
        <w:pStyle w:val="a3"/>
        <w:rPr>
          <w:sz w:val="28"/>
          <w:szCs w:val="28"/>
        </w:rPr>
      </w:pPr>
      <w:r w:rsidRPr="00EA6682">
        <w:rPr>
          <w:bCs/>
          <w:sz w:val="28"/>
          <w:szCs w:val="28"/>
        </w:rPr>
        <w:lastRenderedPageBreak/>
        <w:t>«</w:t>
      </w:r>
      <w:r w:rsidRPr="00EA6682">
        <w:rPr>
          <w:sz w:val="28"/>
          <w:szCs w:val="28"/>
        </w:rPr>
        <w:t>2.1.4. Вопросы премирования работников, снижение размера премии или лишение премии в полном размере рассматривается администрацией Нижнезалегощенского  сельского поселения Залегощенского района Орловской области»</w:t>
      </w:r>
    </w:p>
    <w:p w:rsidR="00772B98" w:rsidRDefault="00772B98" w:rsidP="002C197D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3) подпункт 2.3.1. пункта 2.3 главы 2  раздела 2 изложить в следующей редакции:</w:t>
      </w:r>
    </w:p>
    <w:p w:rsidR="00772B98" w:rsidRPr="00EA6682" w:rsidRDefault="00772B98" w:rsidP="003B3687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EA6682">
        <w:rPr>
          <w:rFonts w:ascii="Times New Roman" w:hAnsi="Times New Roman" w:cs="Times New Roman"/>
          <w:sz w:val="28"/>
          <w:szCs w:val="28"/>
        </w:rPr>
        <w:t>«2.3.1. За счет экономии по фонду оплаты труда лицам, замещающим должности муниципальной службы, могут выплачиваться единовременные разовые премии за выполнение работ, имеющих особую сложность и важность, в итоге которых получен экономический эффект или другие положительные результаты для улучшения социально-экономического положения в сельском поселении, определенной отрасли, сфере деятельности».</w:t>
      </w:r>
    </w:p>
    <w:p w:rsidR="00772B98" w:rsidRPr="00EA6682" w:rsidRDefault="00772B98" w:rsidP="004045B5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772B98" w:rsidRPr="00EA6682" w:rsidRDefault="00772B98" w:rsidP="004045B5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EA6682">
        <w:rPr>
          <w:bCs/>
          <w:sz w:val="28"/>
          <w:szCs w:val="28"/>
        </w:rPr>
        <w:t>4) подпункт 2.3.2. пункта 2.3 главы 2  раздела 2 изложить в следующей редакции:</w:t>
      </w:r>
    </w:p>
    <w:p w:rsidR="00772B98" w:rsidRPr="00EA6682" w:rsidRDefault="00772B98" w:rsidP="004045B5">
      <w:pPr>
        <w:pStyle w:val="a3"/>
        <w:rPr>
          <w:color w:val="FF6600"/>
          <w:sz w:val="28"/>
          <w:szCs w:val="28"/>
        </w:rPr>
      </w:pPr>
      <w:r w:rsidRPr="00EA6682">
        <w:rPr>
          <w:bCs/>
          <w:sz w:val="28"/>
          <w:szCs w:val="28"/>
        </w:rPr>
        <w:t>«</w:t>
      </w:r>
      <w:r w:rsidRPr="00EA6682">
        <w:rPr>
          <w:sz w:val="28"/>
          <w:szCs w:val="28"/>
        </w:rPr>
        <w:t>2.3.2.Размер премии определяет Глава Нижнезалегощенского сельского поселения Залегощенского района Орловской области на основании следующих критериев</w:t>
      </w:r>
      <w:r w:rsidRPr="00EA6682">
        <w:rPr>
          <w:color w:val="FF6600"/>
          <w:sz w:val="28"/>
          <w:szCs w:val="28"/>
        </w:rPr>
        <w:t>:</w:t>
      </w:r>
    </w:p>
    <w:p w:rsidR="00772B98" w:rsidRPr="00EA6682" w:rsidRDefault="00772B98" w:rsidP="00EA6682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EA6682">
        <w:rPr>
          <w:rFonts w:ascii="Times New Roman" w:hAnsi="Times New Roman" w:cs="Times New Roman"/>
          <w:sz w:val="28"/>
          <w:szCs w:val="28"/>
        </w:rPr>
        <w:t>1) личное отношение каждого муниципального служащего к выполнению служебного долга и своих функциональных обязанностей;</w:t>
      </w:r>
    </w:p>
    <w:p w:rsidR="00772B98" w:rsidRPr="00EA6682" w:rsidRDefault="00772B98" w:rsidP="00EA6682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EA6682">
        <w:rPr>
          <w:rFonts w:ascii="Times New Roman" w:hAnsi="Times New Roman" w:cs="Times New Roman"/>
          <w:sz w:val="28"/>
          <w:szCs w:val="28"/>
        </w:rPr>
        <w:t>2) профессионализм и личный вклад в выполнении структурными подразделениями  возложенных на них задач и функции;</w:t>
      </w:r>
    </w:p>
    <w:p w:rsidR="00772B98" w:rsidRPr="00EA6682" w:rsidRDefault="00772B98" w:rsidP="00EA6682">
      <w:pPr>
        <w:pStyle w:val="ConsPlusNormal"/>
        <w:ind w:firstLine="561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EA6682">
        <w:rPr>
          <w:rFonts w:ascii="Times New Roman" w:hAnsi="Times New Roman" w:cs="Times New Roman"/>
          <w:sz w:val="28"/>
          <w:szCs w:val="28"/>
        </w:rPr>
        <w:t>3) творческий подход  и разумная инициатива муниципального служащего, проявленные при подготовке предложений по совершенствованию  деятельности  структурного подразделения и органа местного самоуправления в целом»</w:t>
      </w:r>
      <w:r w:rsidRPr="00EA6682">
        <w:rPr>
          <w:rFonts w:ascii="Times New Roman" w:hAnsi="Times New Roman" w:cs="Times New Roman"/>
          <w:color w:val="FF6600"/>
          <w:sz w:val="28"/>
          <w:szCs w:val="28"/>
        </w:rPr>
        <w:t>.</w:t>
      </w:r>
    </w:p>
    <w:p w:rsidR="00772B98" w:rsidRPr="00EA6682" w:rsidRDefault="00772B98" w:rsidP="0048394A">
      <w:pPr>
        <w:pStyle w:val="a3"/>
        <w:rPr>
          <w:sz w:val="28"/>
          <w:szCs w:val="28"/>
        </w:rPr>
      </w:pPr>
      <w:r w:rsidRPr="00EA6682">
        <w:rPr>
          <w:sz w:val="28"/>
          <w:szCs w:val="28"/>
        </w:rPr>
        <w:t xml:space="preserve">5) </w:t>
      </w:r>
      <w:r w:rsidRPr="00EA6682">
        <w:rPr>
          <w:bCs/>
          <w:sz w:val="28"/>
          <w:szCs w:val="28"/>
        </w:rPr>
        <w:t>подпункт 2.1.5 пункта 2.1 главы 2  раздела 2 изложить в следующей редакции</w:t>
      </w:r>
    </w:p>
    <w:p w:rsidR="00772B98" w:rsidRPr="00EA6682" w:rsidRDefault="00772B98" w:rsidP="0048394A">
      <w:pPr>
        <w:pStyle w:val="a3"/>
        <w:rPr>
          <w:sz w:val="28"/>
          <w:szCs w:val="28"/>
        </w:rPr>
      </w:pPr>
      <w:r w:rsidRPr="00EA6682">
        <w:rPr>
          <w:sz w:val="28"/>
          <w:szCs w:val="28"/>
        </w:rPr>
        <w:t>«2.1.5. Основанием для выплаты премии является распоряжение администрации Нижнезалегощенского сельского поселения Залегощенского района Орловской области с указанием конкретного размера этой выплаты (в процентах) каждому муниципальному служащему»;</w:t>
      </w:r>
    </w:p>
    <w:p w:rsidR="00772B98" w:rsidRPr="00EA6682" w:rsidRDefault="00772B98" w:rsidP="0048394A">
      <w:pPr>
        <w:pStyle w:val="a3"/>
        <w:rPr>
          <w:sz w:val="28"/>
          <w:szCs w:val="28"/>
        </w:rPr>
      </w:pPr>
      <w:r w:rsidRPr="00EA6682">
        <w:rPr>
          <w:sz w:val="28"/>
          <w:szCs w:val="28"/>
        </w:rPr>
        <w:t>6) пункт 4.1 главы 4 раздела 2 изложить в следующей редакции:</w:t>
      </w:r>
    </w:p>
    <w:p w:rsidR="00772B98" w:rsidRDefault="00772B98" w:rsidP="00AA58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«4.1. </w:t>
      </w:r>
      <w:r>
        <w:t xml:space="preserve"> </w:t>
      </w:r>
      <w:r w:rsidRPr="005A1EE6">
        <w:rPr>
          <w:sz w:val="28"/>
          <w:szCs w:val="28"/>
        </w:rPr>
        <w:t>Работодатель</w:t>
      </w:r>
      <w:r>
        <w:rPr>
          <w:sz w:val="28"/>
          <w:szCs w:val="28"/>
        </w:rPr>
        <w:t xml:space="preserve"> вправе оказать материальную помощь муниципальным служащим в размере трех минимальных размеров  оплаты  труда </w:t>
      </w:r>
      <w:r w:rsidRPr="00EA6682">
        <w:rPr>
          <w:sz w:val="28"/>
          <w:szCs w:val="28"/>
        </w:rPr>
        <w:t>на основании распоря</w:t>
      </w:r>
      <w:r>
        <w:rPr>
          <w:sz w:val="28"/>
          <w:szCs w:val="28"/>
        </w:rPr>
        <w:t>жения администрации поселения в следующих случаях:</w:t>
      </w:r>
    </w:p>
    <w:p w:rsidR="00772B98" w:rsidRDefault="00772B98" w:rsidP="00AA587B">
      <w:pPr>
        <w:pStyle w:val="a3"/>
        <w:rPr>
          <w:sz w:val="28"/>
          <w:szCs w:val="28"/>
        </w:rPr>
      </w:pPr>
      <w:r>
        <w:rPr>
          <w:sz w:val="28"/>
          <w:szCs w:val="28"/>
        </w:rPr>
        <w:t>- в связи с бракосочетанием;</w:t>
      </w:r>
    </w:p>
    <w:p w:rsidR="00772B98" w:rsidRDefault="00772B98" w:rsidP="00AA58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рождением ребенка; </w:t>
      </w:r>
    </w:p>
    <w:p w:rsidR="00772B98" w:rsidRDefault="00772B98" w:rsidP="00AA58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заболеванием муниципального служащего длительностью свыше 3 месяцев; </w:t>
      </w:r>
    </w:p>
    <w:p w:rsidR="00772B98" w:rsidRDefault="00772B98" w:rsidP="00AA587B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погребение близких родственников муниципального служащего (супруг, супруга, дети, родители);</w:t>
      </w:r>
    </w:p>
    <w:p w:rsidR="00772B98" w:rsidRPr="00FF496D" w:rsidRDefault="00772B98" w:rsidP="00AA587B">
      <w:pPr>
        <w:pStyle w:val="a3"/>
        <w:rPr>
          <w:sz w:val="28"/>
          <w:szCs w:val="28"/>
        </w:rPr>
      </w:pPr>
      <w:r w:rsidRPr="00FF496D">
        <w:rPr>
          <w:sz w:val="28"/>
          <w:szCs w:val="28"/>
        </w:rPr>
        <w:lastRenderedPageBreak/>
        <w:t>- утрата или повреждение имущества муниципального служащего в результате стихийного бедствия, пожара, кражи, аварий систем водоснабжения, отопления и других обстоятельств;</w:t>
      </w:r>
    </w:p>
    <w:p w:rsidR="00772B98" w:rsidRDefault="00772B98" w:rsidP="00AA58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родственникам муниципального служащего в случае его смерти.</w:t>
      </w:r>
    </w:p>
    <w:p w:rsidR="00772B98" w:rsidRPr="00652BCB" w:rsidRDefault="00772B98" w:rsidP="00652BCB">
      <w:pPr>
        <w:pStyle w:val="a3"/>
        <w:rPr>
          <w:sz w:val="28"/>
          <w:szCs w:val="28"/>
        </w:rPr>
      </w:pPr>
      <w:r>
        <w:t xml:space="preserve">    </w:t>
      </w:r>
      <w:r w:rsidRPr="00652BCB">
        <w:rPr>
          <w:sz w:val="28"/>
          <w:szCs w:val="28"/>
        </w:rPr>
        <w:t>Выплата материальной помощи производится по письменному заявлению муниципального служащего (в случае смерти муниципального служащего на основании заявления родственника муниципального служащего). В заявлении указывается основание для выплаты материальной помощи, к заявлению прилагаются документы, удостоверяющие фактические основания для предоставления материальной помощи</w:t>
      </w:r>
      <w:r>
        <w:rPr>
          <w:sz w:val="28"/>
          <w:szCs w:val="28"/>
        </w:rPr>
        <w:t>»</w:t>
      </w:r>
      <w:r w:rsidRPr="00652BCB">
        <w:rPr>
          <w:sz w:val="28"/>
          <w:szCs w:val="28"/>
        </w:rPr>
        <w:t>.</w:t>
      </w:r>
    </w:p>
    <w:p w:rsidR="00772B98" w:rsidRPr="00EA6682" w:rsidRDefault="00772B98" w:rsidP="00AA58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6682">
        <w:rPr>
          <w:sz w:val="28"/>
          <w:szCs w:val="28"/>
        </w:rPr>
        <w:t xml:space="preserve"> 7) пункт 4.2 главы 4 раздела 2 изложить в следующей редакции</w:t>
      </w:r>
      <w:r>
        <w:rPr>
          <w:sz w:val="28"/>
          <w:szCs w:val="28"/>
        </w:rPr>
        <w:t>:</w:t>
      </w:r>
    </w:p>
    <w:p w:rsidR="00772B98" w:rsidRPr="00EA6682" w:rsidRDefault="00772B98" w:rsidP="00AA587B">
      <w:pPr>
        <w:pStyle w:val="a3"/>
        <w:rPr>
          <w:sz w:val="28"/>
          <w:szCs w:val="28"/>
        </w:rPr>
      </w:pPr>
      <w:r w:rsidRPr="00EA6682">
        <w:rPr>
          <w:sz w:val="28"/>
          <w:szCs w:val="28"/>
        </w:rPr>
        <w:t xml:space="preserve">«4.2. Работодатель вправе выплатить вознаграждение муниципальным служащим в размере ежемесячного денежного содержания за долголетнюю и плодотворную работу; в честь юбилейных  дат: 50 лет, 55 лет, 60 лет, 65 лет; присвоением почетного звания, награждением государственной наградой; работникам, </w:t>
      </w:r>
      <w:r>
        <w:rPr>
          <w:sz w:val="28"/>
          <w:szCs w:val="28"/>
        </w:rPr>
        <w:t>достигшим пенсионного возраста, определяемом в соответствии с</w:t>
      </w:r>
      <w:r w:rsidRPr="00EA6682">
        <w:rPr>
          <w:sz w:val="28"/>
          <w:szCs w:val="28"/>
        </w:rPr>
        <w:t xml:space="preserve"> част</w:t>
      </w:r>
      <w:r>
        <w:rPr>
          <w:sz w:val="28"/>
          <w:szCs w:val="28"/>
        </w:rPr>
        <w:t>ями</w:t>
      </w:r>
      <w:r w:rsidRPr="00EA6682">
        <w:rPr>
          <w:sz w:val="28"/>
          <w:szCs w:val="28"/>
        </w:rPr>
        <w:t xml:space="preserve"> 1, 1.1 статьи 8 Федерального закона от 28 декабря 2013 года №400 –ФЗ «О страховых пенсиях»</w:t>
      </w:r>
      <w:r>
        <w:rPr>
          <w:sz w:val="28"/>
          <w:szCs w:val="28"/>
        </w:rPr>
        <w:t>.</w:t>
      </w:r>
      <w:r w:rsidRPr="00EA6682">
        <w:rPr>
          <w:sz w:val="28"/>
          <w:szCs w:val="28"/>
        </w:rPr>
        <w:t xml:space="preserve"> </w:t>
      </w:r>
    </w:p>
    <w:p w:rsidR="00772B98" w:rsidRDefault="00772B98" w:rsidP="00AA58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Указанные вознаграждения выплачиваются в счет и в пределах фонда оплаты труда сверх установленных максимальных размеров премирования. Выделяются средства на приобретение цветов в дни рождения работников администрации». </w:t>
      </w:r>
    </w:p>
    <w:p w:rsidR="00772B98" w:rsidRPr="00EA6682" w:rsidRDefault="00772B98" w:rsidP="00AA587B">
      <w:pPr>
        <w:pStyle w:val="a3"/>
        <w:rPr>
          <w:sz w:val="28"/>
          <w:szCs w:val="28"/>
        </w:rPr>
      </w:pPr>
      <w:r w:rsidRPr="00EA6682">
        <w:rPr>
          <w:sz w:val="28"/>
          <w:szCs w:val="28"/>
        </w:rPr>
        <w:t>8)  пункт 4.3 главы 4 раздела 2 изложить в следующей редакции</w:t>
      </w:r>
    </w:p>
    <w:p w:rsidR="00772B98" w:rsidRPr="00EA6682" w:rsidRDefault="00772B98" w:rsidP="00AA587B">
      <w:pPr>
        <w:pStyle w:val="a3"/>
        <w:rPr>
          <w:sz w:val="28"/>
          <w:szCs w:val="28"/>
        </w:rPr>
      </w:pPr>
      <w:r w:rsidRPr="00EA6682">
        <w:rPr>
          <w:sz w:val="28"/>
          <w:szCs w:val="28"/>
        </w:rPr>
        <w:t>«4.3. В целях социальной защиты работников в условиях роста инфляции по распоряжению администрации может оказываться материальная помощь при экономии средств по смете на оплату труда муниципальных служащих»</w:t>
      </w:r>
    </w:p>
    <w:p w:rsidR="00772B98" w:rsidRPr="00EA6682" w:rsidRDefault="00772B98" w:rsidP="004045B5">
      <w:pPr>
        <w:pStyle w:val="a3"/>
        <w:rPr>
          <w:sz w:val="28"/>
          <w:szCs w:val="28"/>
        </w:rPr>
      </w:pPr>
      <w:r w:rsidRPr="00EA6682">
        <w:rPr>
          <w:sz w:val="28"/>
          <w:szCs w:val="28"/>
        </w:rPr>
        <w:t>9) слово «работник» в соответствующем числе и падеже по тексту решения заменить словами «муниципальный служащий».</w:t>
      </w:r>
    </w:p>
    <w:p w:rsidR="00772B98" w:rsidRDefault="00772B98" w:rsidP="00D97BD4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sz w:val="28"/>
          <w:szCs w:val="28"/>
        </w:rPr>
        <w:t>2. Решение вступает в силу в порядке, установленном Уставом Нижнезалегощенского сельского поселения.</w:t>
      </w:r>
    </w:p>
    <w:p w:rsidR="00772B98" w:rsidRDefault="00772B98" w:rsidP="001D63B5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772B98" w:rsidRDefault="00772B98" w:rsidP="00EC6B59">
      <w:pPr>
        <w:pStyle w:val="a3"/>
        <w:rPr>
          <w:sz w:val="28"/>
          <w:szCs w:val="28"/>
        </w:rPr>
      </w:pPr>
    </w:p>
    <w:p w:rsidR="00772B98" w:rsidRDefault="00772B98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                                                            </w:t>
      </w:r>
      <w:proofErr w:type="spellStart"/>
      <w:r>
        <w:rPr>
          <w:sz w:val="28"/>
          <w:szCs w:val="28"/>
        </w:rPr>
        <w:t>А.Ф.Красницкий</w:t>
      </w:r>
      <w:proofErr w:type="spellEnd"/>
    </w:p>
    <w:p w:rsidR="00772B98" w:rsidRDefault="00772B98" w:rsidP="00EC6B59">
      <w:pPr>
        <w:pStyle w:val="a3"/>
        <w:rPr>
          <w:sz w:val="28"/>
          <w:szCs w:val="28"/>
        </w:rPr>
      </w:pPr>
      <w:r>
        <w:br w:type="page"/>
      </w:r>
    </w:p>
    <w:p w:rsidR="00772B98" w:rsidRDefault="00772B98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.</w:t>
      </w:r>
    </w:p>
    <w:p w:rsidR="00772B98" w:rsidRDefault="00772B98" w:rsidP="00EC6B59">
      <w:pPr>
        <w:rPr>
          <w:sz w:val="28"/>
          <w:szCs w:val="28"/>
        </w:rPr>
      </w:pPr>
    </w:p>
    <w:p w:rsidR="00772B98" w:rsidRDefault="00772B98" w:rsidP="00EC6B59">
      <w:pPr>
        <w:rPr>
          <w:sz w:val="28"/>
          <w:szCs w:val="28"/>
        </w:rPr>
      </w:pPr>
    </w:p>
    <w:p w:rsidR="00772B98" w:rsidRDefault="00772B98"/>
    <w:sectPr w:rsidR="00772B98" w:rsidSect="00444F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59"/>
    <w:rsid w:val="00004D9E"/>
    <w:rsid w:val="000519E7"/>
    <w:rsid w:val="00093AB7"/>
    <w:rsid w:val="001D63B5"/>
    <w:rsid w:val="00276672"/>
    <w:rsid w:val="002C197D"/>
    <w:rsid w:val="002E24EF"/>
    <w:rsid w:val="003059B1"/>
    <w:rsid w:val="00307BDA"/>
    <w:rsid w:val="00314850"/>
    <w:rsid w:val="00325574"/>
    <w:rsid w:val="00372ABE"/>
    <w:rsid w:val="003B3687"/>
    <w:rsid w:val="004045B5"/>
    <w:rsid w:val="00407913"/>
    <w:rsid w:val="00430E53"/>
    <w:rsid w:val="00432FEA"/>
    <w:rsid w:val="00444F59"/>
    <w:rsid w:val="00482E6D"/>
    <w:rsid w:val="0048394A"/>
    <w:rsid w:val="00485D3D"/>
    <w:rsid w:val="005A1EE6"/>
    <w:rsid w:val="005C0D50"/>
    <w:rsid w:val="005E5FA0"/>
    <w:rsid w:val="005F09C5"/>
    <w:rsid w:val="006050DF"/>
    <w:rsid w:val="00652BCB"/>
    <w:rsid w:val="00653830"/>
    <w:rsid w:val="006622BF"/>
    <w:rsid w:val="007274CC"/>
    <w:rsid w:val="00744F02"/>
    <w:rsid w:val="00772B98"/>
    <w:rsid w:val="007C3B60"/>
    <w:rsid w:val="0080545E"/>
    <w:rsid w:val="008B0A48"/>
    <w:rsid w:val="008F0903"/>
    <w:rsid w:val="00911067"/>
    <w:rsid w:val="0094387E"/>
    <w:rsid w:val="009859FA"/>
    <w:rsid w:val="00986369"/>
    <w:rsid w:val="009D40D8"/>
    <w:rsid w:val="00A259FA"/>
    <w:rsid w:val="00AA587B"/>
    <w:rsid w:val="00B3542E"/>
    <w:rsid w:val="00B43464"/>
    <w:rsid w:val="00BA153B"/>
    <w:rsid w:val="00BB6C5B"/>
    <w:rsid w:val="00C41D44"/>
    <w:rsid w:val="00C65DB4"/>
    <w:rsid w:val="00C67EBA"/>
    <w:rsid w:val="00C95B96"/>
    <w:rsid w:val="00D9024D"/>
    <w:rsid w:val="00D97BD4"/>
    <w:rsid w:val="00DA0389"/>
    <w:rsid w:val="00DB19E6"/>
    <w:rsid w:val="00E05852"/>
    <w:rsid w:val="00E12669"/>
    <w:rsid w:val="00E56D96"/>
    <w:rsid w:val="00EA6682"/>
    <w:rsid w:val="00EC6593"/>
    <w:rsid w:val="00EC6B59"/>
    <w:rsid w:val="00FC785E"/>
    <w:rsid w:val="00FE3F42"/>
    <w:rsid w:val="00FF07BB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5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C6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uiPriority w:val="99"/>
    <w:rsid w:val="00EC6B59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5C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0D50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3B3687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3B368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5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C6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uiPriority w:val="99"/>
    <w:rsid w:val="00EC6B59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5C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0D50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3B3687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3B368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8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Ломовская_адм</dc:creator>
  <cp:lastModifiedBy>Татьяна</cp:lastModifiedBy>
  <cp:revision>4</cp:revision>
  <cp:lastPrinted>2020-01-10T08:22:00Z</cp:lastPrinted>
  <dcterms:created xsi:type="dcterms:W3CDTF">2020-07-09T05:44:00Z</dcterms:created>
  <dcterms:modified xsi:type="dcterms:W3CDTF">2020-07-10T11:19:00Z</dcterms:modified>
</cp:coreProperties>
</file>