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F9" w:rsidRDefault="002835F9" w:rsidP="002835F9">
      <w:pPr>
        <w:spacing w:line="240" w:lineRule="exact"/>
        <w:jc w:val="both"/>
        <w:rPr>
          <w:sz w:val="28"/>
          <w:szCs w:val="26"/>
        </w:rPr>
      </w:pPr>
    </w:p>
    <w:p w:rsidR="002835F9" w:rsidRPr="00453570" w:rsidRDefault="002835F9" w:rsidP="002835F9">
      <w:pPr>
        <w:shd w:val="clear" w:color="auto" w:fill="FFFFFF"/>
        <w:spacing w:line="240" w:lineRule="exact"/>
        <w:ind w:right="5687"/>
        <w:jc w:val="both"/>
        <w:rPr>
          <w:b/>
          <w:bCs/>
          <w:color w:val="000000"/>
          <w:spacing w:val="-1"/>
          <w:sz w:val="26"/>
          <w:szCs w:val="26"/>
        </w:rPr>
      </w:pPr>
    </w:p>
    <w:p w:rsidR="002835F9" w:rsidRPr="00482B03" w:rsidRDefault="002835F9" w:rsidP="002835F9">
      <w:pPr>
        <w:spacing w:line="280" w:lineRule="exact"/>
        <w:ind w:firstLine="709"/>
        <w:jc w:val="both"/>
        <w:rPr>
          <w:b/>
          <w:sz w:val="28"/>
          <w:szCs w:val="26"/>
        </w:rPr>
      </w:pPr>
      <w:r w:rsidRPr="00482B03">
        <w:rPr>
          <w:b/>
          <w:sz w:val="28"/>
          <w:szCs w:val="26"/>
        </w:rPr>
        <w:t>С 2022 года переплату по налогу можно зачесть в счет уплаты взносов</w:t>
      </w:r>
    </w:p>
    <w:p w:rsidR="002835F9" w:rsidRDefault="002835F9" w:rsidP="002835F9">
      <w:pPr>
        <w:spacing w:line="280" w:lineRule="exact"/>
        <w:ind w:firstLine="709"/>
        <w:jc w:val="both"/>
        <w:rPr>
          <w:sz w:val="28"/>
          <w:szCs w:val="26"/>
        </w:rPr>
      </w:pPr>
    </w:p>
    <w:p w:rsidR="002835F9" w:rsidRPr="00482B03" w:rsidRDefault="002835F9" w:rsidP="002835F9">
      <w:pPr>
        <w:spacing w:line="280" w:lineRule="exact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Федеральным законом от 29.11.2021 № 379-ФЗ внесены изменения в часть первую Налогового кодекса Российской Федерации (далее – НК РФ), которые вступают в силу с 01.01.2022.</w:t>
      </w:r>
    </w:p>
    <w:p w:rsidR="002835F9" w:rsidRPr="00482B03" w:rsidRDefault="002835F9" w:rsidP="002835F9">
      <w:pPr>
        <w:spacing w:line="280" w:lineRule="exact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Так, в статью 78 НК РФ внесены изменения, согласно которых переплату по налогу можно зачесть в счет уплаты взносов. Вернуть переплату можно будет только после погашения всех долгов перед налоговым органом.</w:t>
      </w:r>
    </w:p>
    <w:p w:rsidR="002835F9" w:rsidRPr="00482B03" w:rsidRDefault="002835F9" w:rsidP="002835F9">
      <w:pPr>
        <w:spacing w:line="280" w:lineRule="exact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Зачет или возврат суммы излишне уплаченного налога производится налоговым органом без начисления процентов на эту сумму.</w:t>
      </w:r>
    </w:p>
    <w:p w:rsidR="002835F9" w:rsidRPr="00482B03" w:rsidRDefault="002835F9" w:rsidP="002835F9">
      <w:pPr>
        <w:spacing w:line="280" w:lineRule="exact"/>
        <w:ind w:firstLine="709"/>
        <w:jc w:val="both"/>
        <w:rPr>
          <w:sz w:val="28"/>
          <w:szCs w:val="26"/>
        </w:rPr>
      </w:pPr>
      <w:proofErr w:type="gramStart"/>
      <w:r w:rsidRPr="00482B03">
        <w:rPr>
          <w:sz w:val="28"/>
          <w:szCs w:val="26"/>
        </w:rPr>
        <w:t>При этом налоговый орган обязан сообщить налогоплательщику о каждом ставшим известным налоговому органу факте излишней уплаты налога и сумме излишне уплаченного налога в течение 10 дней со дня обнаружения такого факта.</w:t>
      </w:r>
      <w:proofErr w:type="gramEnd"/>
    </w:p>
    <w:p w:rsidR="002835F9" w:rsidRPr="00482B03" w:rsidRDefault="002835F9" w:rsidP="002835F9">
      <w:pPr>
        <w:spacing w:line="280" w:lineRule="exact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Зачет суммы излишне уплаченного налога в счет предстоящи</w:t>
      </w:r>
      <w:r>
        <w:rPr>
          <w:sz w:val="28"/>
          <w:szCs w:val="26"/>
        </w:rPr>
        <w:t xml:space="preserve">х платежей налогоплательщика </w:t>
      </w:r>
      <w:proofErr w:type="gramStart"/>
      <w:r>
        <w:rPr>
          <w:sz w:val="28"/>
          <w:szCs w:val="26"/>
        </w:rPr>
        <w:t xml:space="preserve">по </w:t>
      </w:r>
      <w:r w:rsidRPr="00482B03">
        <w:rPr>
          <w:sz w:val="28"/>
          <w:szCs w:val="26"/>
        </w:rPr>
        <w:t>этому</w:t>
      </w:r>
      <w:proofErr w:type="gramEnd"/>
      <w:r w:rsidRPr="00482B03">
        <w:rPr>
          <w:sz w:val="28"/>
          <w:szCs w:val="26"/>
        </w:rPr>
        <w:t xml:space="preserve"> или иным налогам, либо возврат излишне уплаченного налога осуществляется на основании письменного заявления налогоплательщика по решению налогового органа.</w:t>
      </w:r>
    </w:p>
    <w:p w:rsidR="002835F9" w:rsidRPr="00482B03" w:rsidRDefault="002835F9" w:rsidP="002835F9">
      <w:pPr>
        <w:spacing w:line="280" w:lineRule="exact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Порядок зачета или возврата излишне уплаченного налога установлен указанной статьей.</w:t>
      </w:r>
    </w:p>
    <w:p w:rsidR="002835F9" w:rsidRDefault="002835F9" w:rsidP="002835F9">
      <w:pPr>
        <w:spacing w:line="280" w:lineRule="exact"/>
        <w:ind w:firstLine="709"/>
        <w:jc w:val="both"/>
        <w:rPr>
          <w:sz w:val="32"/>
          <w:szCs w:val="28"/>
        </w:rPr>
      </w:pPr>
    </w:p>
    <w:p w:rsidR="002835F9" w:rsidRPr="00453570" w:rsidRDefault="002835F9" w:rsidP="002835F9">
      <w:pPr>
        <w:spacing w:line="280" w:lineRule="exact"/>
        <w:ind w:firstLine="709"/>
        <w:jc w:val="both"/>
        <w:rPr>
          <w:sz w:val="32"/>
          <w:szCs w:val="28"/>
        </w:rPr>
      </w:pPr>
    </w:p>
    <w:p w:rsidR="002835F9" w:rsidRDefault="002835F9" w:rsidP="002835F9">
      <w:pPr>
        <w:spacing w:line="240" w:lineRule="exact"/>
        <w:rPr>
          <w:sz w:val="28"/>
          <w:szCs w:val="28"/>
        </w:rPr>
      </w:pPr>
      <w:r w:rsidRPr="003F52AE">
        <w:rPr>
          <w:sz w:val="28"/>
          <w:szCs w:val="28"/>
        </w:rPr>
        <w:t xml:space="preserve">Помощник прокурора района </w:t>
      </w:r>
    </w:p>
    <w:p w:rsidR="002835F9" w:rsidRPr="003F52AE" w:rsidRDefault="002835F9" w:rsidP="002835F9">
      <w:pPr>
        <w:spacing w:line="240" w:lineRule="exact"/>
        <w:rPr>
          <w:sz w:val="28"/>
          <w:szCs w:val="28"/>
        </w:rPr>
      </w:pPr>
    </w:p>
    <w:p w:rsidR="002835F9" w:rsidRPr="00602C9F" w:rsidRDefault="002835F9" w:rsidP="002835F9">
      <w:pPr>
        <w:spacing w:line="240" w:lineRule="exact"/>
        <w:rPr>
          <w:sz w:val="27"/>
          <w:szCs w:val="27"/>
        </w:rPr>
      </w:pPr>
      <w:r>
        <w:rPr>
          <w:sz w:val="28"/>
          <w:szCs w:val="28"/>
        </w:rPr>
        <w:t>юрист 2</w:t>
      </w:r>
      <w:r w:rsidRPr="003F52AE">
        <w:rPr>
          <w:sz w:val="28"/>
          <w:szCs w:val="28"/>
        </w:rPr>
        <w:t xml:space="preserve"> класса                 </w:t>
      </w:r>
      <w:r>
        <w:rPr>
          <w:sz w:val="28"/>
          <w:szCs w:val="28"/>
        </w:rPr>
        <w:t xml:space="preserve">                        </w:t>
      </w:r>
      <w:r w:rsidRPr="003F5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Pr="003F52AE">
        <w:rPr>
          <w:sz w:val="28"/>
          <w:szCs w:val="28"/>
        </w:rPr>
        <w:t xml:space="preserve">          А.А. Трубихин</w:t>
      </w:r>
      <w:r>
        <w:rPr>
          <w:sz w:val="28"/>
          <w:szCs w:val="28"/>
        </w:rPr>
        <w:t>а</w:t>
      </w:r>
    </w:p>
    <w:p w:rsidR="002835F9" w:rsidRDefault="002835F9" w:rsidP="002835F9">
      <w:pPr>
        <w:spacing w:line="240" w:lineRule="exact"/>
        <w:rPr>
          <w:sz w:val="27"/>
          <w:szCs w:val="27"/>
        </w:rPr>
      </w:pPr>
    </w:p>
    <w:p w:rsidR="002835F9" w:rsidRDefault="002835F9" w:rsidP="002835F9">
      <w:pPr>
        <w:spacing w:line="240" w:lineRule="exact"/>
        <w:rPr>
          <w:sz w:val="27"/>
          <w:szCs w:val="27"/>
        </w:rPr>
      </w:pPr>
    </w:p>
    <w:p w:rsidR="002835F9" w:rsidRDefault="002835F9" w:rsidP="002835F9">
      <w:pPr>
        <w:spacing w:line="240" w:lineRule="exact"/>
        <w:rPr>
          <w:sz w:val="27"/>
          <w:szCs w:val="27"/>
        </w:rPr>
      </w:pPr>
    </w:p>
    <w:p w:rsidR="002835F9" w:rsidRDefault="002835F9" w:rsidP="002835F9">
      <w:pPr>
        <w:spacing w:line="240" w:lineRule="exact"/>
        <w:rPr>
          <w:sz w:val="27"/>
          <w:szCs w:val="27"/>
        </w:rPr>
      </w:pPr>
    </w:p>
    <w:p w:rsidR="002835F9" w:rsidRDefault="002835F9" w:rsidP="002835F9">
      <w:pPr>
        <w:spacing w:line="240" w:lineRule="exact"/>
        <w:rPr>
          <w:sz w:val="27"/>
          <w:szCs w:val="27"/>
        </w:rPr>
      </w:pPr>
    </w:p>
    <w:p w:rsidR="002835F9" w:rsidRDefault="002835F9" w:rsidP="002835F9">
      <w:pPr>
        <w:spacing w:line="240" w:lineRule="exact"/>
        <w:rPr>
          <w:sz w:val="27"/>
          <w:szCs w:val="27"/>
        </w:rPr>
      </w:pPr>
    </w:p>
    <w:p w:rsidR="002835F9" w:rsidRDefault="002835F9" w:rsidP="002835F9">
      <w:pPr>
        <w:spacing w:line="240" w:lineRule="exact"/>
        <w:rPr>
          <w:sz w:val="27"/>
          <w:szCs w:val="27"/>
        </w:rPr>
      </w:pPr>
    </w:p>
    <w:p w:rsidR="002835F9" w:rsidRDefault="002835F9" w:rsidP="002835F9">
      <w:pPr>
        <w:spacing w:line="240" w:lineRule="exact"/>
        <w:rPr>
          <w:sz w:val="27"/>
          <w:szCs w:val="27"/>
        </w:rPr>
      </w:pPr>
    </w:p>
    <w:p w:rsidR="002835F9" w:rsidRDefault="002835F9" w:rsidP="002835F9">
      <w:pPr>
        <w:spacing w:line="240" w:lineRule="exact"/>
        <w:rPr>
          <w:sz w:val="27"/>
          <w:szCs w:val="27"/>
        </w:rPr>
      </w:pPr>
    </w:p>
    <w:p w:rsidR="002835F9" w:rsidRDefault="002835F9" w:rsidP="002835F9">
      <w:pPr>
        <w:spacing w:line="240" w:lineRule="exact"/>
        <w:rPr>
          <w:sz w:val="27"/>
          <w:szCs w:val="27"/>
        </w:rPr>
      </w:pPr>
    </w:p>
    <w:p w:rsidR="002835F9" w:rsidRDefault="002835F9" w:rsidP="002835F9">
      <w:pPr>
        <w:spacing w:line="240" w:lineRule="exact"/>
        <w:rPr>
          <w:sz w:val="27"/>
          <w:szCs w:val="27"/>
        </w:rPr>
      </w:pPr>
    </w:p>
    <w:tbl>
      <w:tblPr>
        <w:tblpPr w:leftFromText="180" w:rightFromText="180" w:vertAnchor="page" w:horzAnchor="margin" w:tblpY="4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868"/>
      </w:tblGrid>
      <w:tr w:rsidR="002835F9" w:rsidRPr="001D005C" w:rsidTr="00961A50">
        <w:trPr>
          <w:trHeight w:val="395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835F9" w:rsidRDefault="002835F9" w:rsidP="00961A50">
            <w:pPr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593090" cy="626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5F9" w:rsidRPr="00B8104F" w:rsidRDefault="002835F9" w:rsidP="00961A50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104F">
              <w:rPr>
                <w:b/>
                <w:bCs/>
                <w:color w:val="000000"/>
                <w:sz w:val="26"/>
                <w:szCs w:val="26"/>
              </w:rPr>
              <w:t>Прокуратура</w:t>
            </w:r>
          </w:p>
          <w:p w:rsidR="002835F9" w:rsidRDefault="002835F9" w:rsidP="00961A50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Российской Федерации</w:t>
            </w:r>
          </w:p>
          <w:p w:rsidR="002835F9" w:rsidRPr="003F63E1" w:rsidRDefault="002835F9" w:rsidP="00961A50">
            <w:pPr>
              <w:tabs>
                <w:tab w:val="left" w:pos="851"/>
              </w:tabs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2835F9" w:rsidRPr="00B8104F" w:rsidRDefault="002835F9" w:rsidP="00961A50">
            <w:pPr>
              <w:tabs>
                <w:tab w:val="left" w:pos="851"/>
              </w:tabs>
              <w:spacing w:line="40" w:lineRule="atLeast"/>
              <w:jc w:val="center"/>
              <w:rPr>
                <w:b/>
                <w:bCs/>
                <w:color w:val="000000"/>
                <w:spacing w:val="20"/>
                <w:sz w:val="22"/>
                <w:szCs w:val="22"/>
              </w:rPr>
            </w:pPr>
            <w:r w:rsidRPr="00B8104F">
              <w:rPr>
                <w:b/>
                <w:bCs/>
                <w:color w:val="000000"/>
                <w:spacing w:val="20"/>
                <w:sz w:val="22"/>
                <w:szCs w:val="22"/>
              </w:rPr>
              <w:t>ПРОКУРАТУРА</w:t>
            </w:r>
          </w:p>
          <w:p w:rsidR="002835F9" w:rsidRPr="003F63E1" w:rsidRDefault="002835F9" w:rsidP="00961A50">
            <w:pPr>
              <w:tabs>
                <w:tab w:val="left" w:pos="851"/>
              </w:tabs>
              <w:spacing w:line="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ОРЛОВСКОЙ ОБЛАСТИ</w:t>
            </w:r>
          </w:p>
          <w:p w:rsidR="002835F9" w:rsidRDefault="002835F9" w:rsidP="00961A50">
            <w:pPr>
              <w:tabs>
                <w:tab w:val="left" w:pos="0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3F63E1">
              <w:rPr>
                <w:b/>
                <w:sz w:val="22"/>
                <w:szCs w:val="22"/>
              </w:rPr>
              <w:t xml:space="preserve">ПРОКУРАТУРА </w:t>
            </w:r>
          </w:p>
          <w:p w:rsidR="002835F9" w:rsidRPr="003F63E1" w:rsidRDefault="002835F9" w:rsidP="00961A50">
            <w:pPr>
              <w:tabs>
                <w:tab w:val="left" w:pos="0"/>
              </w:tabs>
              <w:spacing w:line="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3F63E1">
              <w:rPr>
                <w:b/>
                <w:sz w:val="22"/>
                <w:szCs w:val="22"/>
              </w:rPr>
              <w:t>ЗАЛЕГОЩЕНСКОГО РАЙОНА</w:t>
            </w:r>
          </w:p>
          <w:p w:rsidR="002835F9" w:rsidRPr="003F63E1" w:rsidRDefault="002835F9" w:rsidP="00961A50">
            <w:pPr>
              <w:tabs>
                <w:tab w:val="left" w:pos="0"/>
              </w:tabs>
              <w:spacing w:line="40" w:lineRule="atLeast"/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2835F9" w:rsidRPr="001E4EB0" w:rsidRDefault="002835F9" w:rsidP="00961A50">
            <w:pPr>
              <w:jc w:val="center"/>
              <w:rPr>
                <w:color w:val="000000"/>
                <w:sz w:val="16"/>
                <w:szCs w:val="16"/>
              </w:rPr>
            </w:pPr>
            <w:r w:rsidRPr="001E4EB0">
              <w:rPr>
                <w:color w:val="000000"/>
                <w:sz w:val="16"/>
                <w:szCs w:val="16"/>
              </w:rPr>
              <w:t>ул. Ленина, 11,</w:t>
            </w:r>
          </w:p>
          <w:p w:rsidR="002835F9" w:rsidRPr="001E4EB0" w:rsidRDefault="002835F9" w:rsidP="00961A5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E4EB0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1E4EB0">
              <w:rPr>
                <w:color w:val="000000"/>
                <w:sz w:val="16"/>
                <w:szCs w:val="16"/>
              </w:rPr>
              <w:t>. Залегощь, Орловская область, 303560</w:t>
            </w:r>
          </w:p>
          <w:p w:rsidR="002835F9" w:rsidRPr="001E4EB0" w:rsidRDefault="002835F9" w:rsidP="00961A50">
            <w:pPr>
              <w:jc w:val="center"/>
              <w:rPr>
                <w:color w:val="000000"/>
                <w:sz w:val="16"/>
                <w:szCs w:val="16"/>
              </w:rPr>
            </w:pPr>
            <w:r w:rsidRPr="001E4EB0">
              <w:rPr>
                <w:color w:val="000000"/>
                <w:sz w:val="16"/>
                <w:szCs w:val="16"/>
              </w:rPr>
              <w:t>телефон: 2-14-91</w:t>
            </w:r>
          </w:p>
          <w:p w:rsidR="002835F9" w:rsidRPr="00254619" w:rsidRDefault="002835F9" w:rsidP="00961A50">
            <w:pPr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:rsidR="002835F9" w:rsidRPr="00BE37E9" w:rsidRDefault="002835F9" w:rsidP="00961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01.02.2022</w:t>
            </w:r>
            <w:r w:rsidRPr="00BE37E9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33-2022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2835F9" w:rsidRPr="0049462E" w:rsidRDefault="002835F9" w:rsidP="00961A5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835F9" w:rsidRPr="0049462E" w:rsidRDefault="002835F9" w:rsidP="00961A5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835F9" w:rsidRDefault="002835F9" w:rsidP="00961A50">
            <w:pPr>
              <w:spacing w:line="240" w:lineRule="exact"/>
              <w:ind w:left="840"/>
              <w:rPr>
                <w:bCs/>
                <w:color w:val="000000"/>
                <w:sz w:val="28"/>
                <w:szCs w:val="28"/>
              </w:rPr>
            </w:pPr>
          </w:p>
          <w:p w:rsidR="002835F9" w:rsidRDefault="002835F9" w:rsidP="00961A50">
            <w:pPr>
              <w:spacing w:line="240" w:lineRule="exact"/>
              <w:ind w:left="840"/>
              <w:rPr>
                <w:sz w:val="28"/>
                <w:szCs w:val="28"/>
              </w:rPr>
            </w:pPr>
          </w:p>
          <w:p w:rsidR="002835F9" w:rsidRDefault="002835F9" w:rsidP="00961A50">
            <w:pPr>
              <w:spacing w:line="240" w:lineRule="exact"/>
              <w:ind w:left="840"/>
              <w:rPr>
                <w:bCs/>
                <w:color w:val="000000"/>
                <w:sz w:val="28"/>
                <w:szCs w:val="28"/>
              </w:rPr>
            </w:pPr>
          </w:p>
          <w:p w:rsidR="002835F9" w:rsidRPr="00EA22DB" w:rsidRDefault="002835F9" w:rsidP="00961A50">
            <w:pPr>
              <w:spacing w:line="240" w:lineRule="exact"/>
              <w:ind w:left="840"/>
              <w:rPr>
                <w:bCs/>
                <w:color w:val="000000"/>
                <w:sz w:val="28"/>
                <w:szCs w:val="28"/>
              </w:rPr>
            </w:pPr>
          </w:p>
          <w:p w:rsidR="002835F9" w:rsidRPr="001D005C" w:rsidRDefault="002835F9" w:rsidP="00961A50">
            <w:pPr>
              <w:spacing w:line="240" w:lineRule="exact"/>
              <w:ind w:left="1321"/>
              <w:rPr>
                <w:bCs/>
                <w:color w:val="000000"/>
              </w:rPr>
            </w:pPr>
          </w:p>
        </w:tc>
      </w:tr>
    </w:tbl>
    <w:p w:rsidR="00D970BA" w:rsidRDefault="00D970BA"/>
    <w:sectPr w:rsidR="00D9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9"/>
    <w:rsid w:val="002835F9"/>
    <w:rsid w:val="00D9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5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5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2022-02-04T11:00:00Z</dcterms:created>
  <dcterms:modified xsi:type="dcterms:W3CDTF">2022-02-04T11:00:00Z</dcterms:modified>
</cp:coreProperties>
</file>